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April 1, 2020</w:t>
      </w:r>
    </w:p>
    <w:p w:rsidR="00000000" w:rsidDel="00000000" w:rsidP="00000000" w:rsidRDefault="00000000" w:rsidRPr="00000000" w14:paraId="00000002">
      <w:pPr>
        <w:jc w:val="right"/>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Dear Families,</w:t>
      </w:r>
    </w:p>
    <w:p w:rsidR="00000000" w:rsidDel="00000000" w:rsidP="00000000" w:rsidRDefault="00000000" w:rsidRPr="00000000" w14:paraId="00000004">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      We hope this letter finds you safe and healthy!  As you are aware, our school district is moving towards online instruction beginning on </w:t>
      </w:r>
      <w:r w:rsidDel="00000000" w:rsidR="00000000" w:rsidRPr="00000000">
        <w:rPr>
          <w:rFonts w:ascii="Comic Sans MS" w:cs="Comic Sans MS" w:eastAsia="Comic Sans MS" w:hAnsi="Comic Sans MS"/>
          <w:b w:val="1"/>
          <w:i w:val="1"/>
          <w:sz w:val="28"/>
          <w:szCs w:val="28"/>
          <w:rtl w:val="0"/>
        </w:rPr>
        <w:t xml:space="preserve">Friday, April 3</w:t>
      </w:r>
      <w:r w:rsidDel="00000000" w:rsidR="00000000" w:rsidRPr="00000000">
        <w:rPr>
          <w:rFonts w:ascii="Comic Sans MS" w:cs="Comic Sans MS" w:eastAsia="Comic Sans MS" w:hAnsi="Comic Sans MS"/>
          <w:sz w:val="28"/>
          <w:szCs w:val="28"/>
          <w:rtl w:val="0"/>
        </w:rPr>
        <w:t xml:space="preserve">.  Our grade level will be utilizing Google Classroom in order to provide online instruction.  Please make sure your child has joined each teacher’s Google Classroom by following the directions in the previous e-mails.  </w:t>
      </w:r>
    </w:p>
    <w:p w:rsidR="00000000" w:rsidDel="00000000" w:rsidP="00000000" w:rsidRDefault="00000000" w:rsidRPr="00000000" w14:paraId="00000006">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color w:val="222222"/>
          <w:sz w:val="28"/>
          <w:szCs w:val="28"/>
        </w:rPr>
      </w:pPr>
      <w:r w:rsidDel="00000000" w:rsidR="00000000" w:rsidRPr="00000000">
        <w:rPr>
          <w:rFonts w:ascii="Comic Sans MS" w:cs="Comic Sans MS" w:eastAsia="Comic Sans MS" w:hAnsi="Comic Sans MS"/>
          <w:sz w:val="28"/>
          <w:szCs w:val="28"/>
          <w:rtl w:val="0"/>
        </w:rPr>
        <w:t xml:space="preserve">     The work provided to you on Monday, March 16 has allowed your child to maintain the skills and concepts previously taught and will allow your child to begin new learning on </w:t>
      </w:r>
      <w:r w:rsidDel="00000000" w:rsidR="00000000" w:rsidRPr="00000000">
        <w:rPr>
          <w:rFonts w:ascii="Comic Sans MS" w:cs="Comic Sans MS" w:eastAsia="Comic Sans MS" w:hAnsi="Comic Sans MS"/>
          <w:b w:val="1"/>
          <w:i w:val="1"/>
          <w:sz w:val="28"/>
          <w:szCs w:val="28"/>
          <w:rtl w:val="0"/>
        </w:rPr>
        <w:t xml:space="preserve">Friday, April 3</w:t>
      </w:r>
      <w:r w:rsidDel="00000000" w:rsidR="00000000" w:rsidRPr="00000000">
        <w:rPr>
          <w:rFonts w:ascii="Comic Sans MS" w:cs="Comic Sans MS" w:eastAsia="Comic Sans MS" w:hAnsi="Comic Sans MS"/>
          <w:sz w:val="28"/>
          <w:szCs w:val="28"/>
          <w:rtl w:val="0"/>
        </w:rPr>
        <w:t xml:space="preserve">.  </w:t>
      </w:r>
      <w:r w:rsidDel="00000000" w:rsidR="00000000" w:rsidRPr="00000000">
        <w:rPr>
          <w:rFonts w:ascii="Comic Sans MS" w:cs="Comic Sans MS" w:eastAsia="Comic Sans MS" w:hAnsi="Comic Sans MS"/>
          <w:color w:val="222222"/>
          <w:sz w:val="28"/>
          <w:szCs w:val="28"/>
          <w:rtl w:val="0"/>
        </w:rPr>
        <w:t xml:space="preserve">Hopefully, your child has had the opportunity to complete some or all of the review work that was provided.  If your child has not done so already, please make sure some or all of the work is done in order to make sure your child is ready for Friday’s lessons. </w:t>
      </w:r>
    </w:p>
    <w:p w:rsidR="00000000" w:rsidDel="00000000" w:rsidP="00000000" w:rsidRDefault="00000000" w:rsidRPr="00000000" w14:paraId="00000008">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     On Thursday, April 2, each second grade teacher would like your child to practice accessing Google Classroom to familiarize themselves to this online tool.  Your child is welcome to practice completing a task listed under the topic title: </w:t>
      </w:r>
      <w:r w:rsidDel="00000000" w:rsidR="00000000" w:rsidRPr="00000000">
        <w:rPr>
          <w:rFonts w:ascii="Comic Sans MS" w:cs="Comic Sans MS" w:eastAsia="Comic Sans MS" w:hAnsi="Comic Sans MS"/>
          <w:b w:val="1"/>
          <w:i w:val="1"/>
          <w:sz w:val="28"/>
          <w:szCs w:val="28"/>
          <w:rtl w:val="0"/>
        </w:rPr>
        <w:t xml:space="preserve"> Thursday, April 2</w:t>
      </w:r>
      <w:r w:rsidDel="00000000" w:rsidR="00000000" w:rsidRPr="00000000">
        <w:rPr>
          <w:rFonts w:ascii="Comic Sans MS" w:cs="Comic Sans MS" w:eastAsia="Comic Sans MS" w:hAnsi="Comic Sans MS"/>
          <w:sz w:val="28"/>
          <w:szCs w:val="28"/>
          <w:rtl w:val="0"/>
        </w:rPr>
        <w:t xml:space="preserve">.  If there are any issues during this practice time, feel free to e-mail us so we can troubleshoot any issues going forward.</w:t>
      </w:r>
    </w:p>
    <w:p w:rsidR="00000000" w:rsidDel="00000000" w:rsidP="00000000" w:rsidRDefault="00000000" w:rsidRPr="00000000" w14:paraId="0000000A">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b w:val="1"/>
          <w:i w:val="1"/>
          <w:sz w:val="28"/>
          <w:szCs w:val="28"/>
          <w:u w:val="single"/>
        </w:rPr>
      </w:pPr>
      <w:r w:rsidDel="00000000" w:rsidR="00000000" w:rsidRPr="00000000">
        <w:rPr>
          <w:rFonts w:ascii="Comic Sans MS" w:cs="Comic Sans MS" w:eastAsia="Comic Sans MS" w:hAnsi="Comic Sans MS"/>
          <w:sz w:val="28"/>
          <w:szCs w:val="28"/>
          <w:rtl w:val="0"/>
        </w:rPr>
        <w:t xml:space="preserve">     Starting on Friday, April 3, new learning assignments will be listed under the dated topic titles under the </w:t>
      </w:r>
      <w:r w:rsidDel="00000000" w:rsidR="00000000" w:rsidRPr="00000000">
        <w:rPr>
          <w:rFonts w:ascii="Comic Sans MS" w:cs="Comic Sans MS" w:eastAsia="Comic Sans MS" w:hAnsi="Comic Sans MS"/>
          <w:b w:val="1"/>
          <w:i w:val="1"/>
          <w:sz w:val="28"/>
          <w:szCs w:val="28"/>
          <w:u w:val="single"/>
          <w:rtl w:val="0"/>
        </w:rPr>
        <w:t xml:space="preserve">classwork tab</w:t>
      </w:r>
      <w:r w:rsidDel="00000000" w:rsidR="00000000" w:rsidRPr="00000000">
        <w:rPr>
          <w:rFonts w:ascii="Comic Sans MS" w:cs="Comic Sans MS" w:eastAsia="Comic Sans MS" w:hAnsi="Comic Sans MS"/>
          <w:sz w:val="28"/>
          <w:szCs w:val="28"/>
          <w:rtl w:val="0"/>
        </w:rPr>
        <w:t xml:space="preserve">.  Please make sure your child completes the “check-in” assignment as this will be their attendance for the day.  </w:t>
      </w:r>
      <w:r w:rsidDel="00000000" w:rsidR="00000000" w:rsidRPr="00000000">
        <w:rPr>
          <w:rFonts w:ascii="Comic Sans MS" w:cs="Comic Sans MS" w:eastAsia="Comic Sans MS" w:hAnsi="Comic Sans MS"/>
          <w:b w:val="1"/>
          <w:i w:val="1"/>
          <w:sz w:val="28"/>
          <w:szCs w:val="28"/>
          <w:u w:val="single"/>
          <w:rtl w:val="0"/>
        </w:rPr>
        <w:t xml:space="preserve">Please note that your child should complete the work for only that day.</w:t>
      </w:r>
    </w:p>
    <w:p w:rsidR="00000000" w:rsidDel="00000000" w:rsidP="00000000" w:rsidRDefault="00000000" w:rsidRPr="00000000" w14:paraId="0000000C">
      <w:pPr>
        <w:rPr>
          <w:rFonts w:ascii="Comic Sans MS" w:cs="Comic Sans MS" w:eastAsia="Comic Sans MS" w:hAnsi="Comic Sans MS"/>
          <w:b w:val="1"/>
          <w:i w:val="1"/>
          <w:sz w:val="28"/>
          <w:szCs w:val="28"/>
          <w:u w:val="single"/>
        </w:rPr>
      </w:pPr>
      <w:r w:rsidDel="00000000" w:rsidR="00000000" w:rsidRPr="00000000">
        <w:rPr>
          <w:rtl w:val="0"/>
        </w:rPr>
      </w:r>
    </w:p>
    <w:p w:rsidR="00000000" w:rsidDel="00000000" w:rsidP="00000000" w:rsidRDefault="00000000" w:rsidRPr="00000000" w14:paraId="0000000D">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     For this first week of online learning, we would like to start slowly.  We also understand the various levels of comfort that you may have in regards to technology and the high level of support often needed with these young students.  Please complete these assignments at the time and pace that works best for your family.  We do not want to create additional stress in an already challenging situation.  </w:t>
      </w:r>
    </w:p>
    <w:p w:rsidR="00000000" w:rsidDel="00000000" w:rsidP="00000000" w:rsidRDefault="00000000" w:rsidRPr="00000000" w14:paraId="0000000E">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F">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     Please do not hesitate to reach out if you need support and we will continue to communicate and update you as things change.  We will be creating office hours and we will let you know when and how you can contact us at specific times.  These office hours will be posted under the classwork section of our Google Classrooms.  You can always send us an email and we will respond as soon as possible.  </w:t>
      </w:r>
    </w:p>
    <w:p w:rsidR="00000000" w:rsidDel="00000000" w:rsidP="00000000" w:rsidRDefault="00000000" w:rsidRPr="00000000" w14:paraId="00000010">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1">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     Our Myers Corners community is strong and we will get through this together!</w:t>
      </w:r>
    </w:p>
    <w:p w:rsidR="00000000" w:rsidDel="00000000" w:rsidP="00000000" w:rsidRDefault="00000000" w:rsidRPr="00000000" w14:paraId="00000012">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3">
      <w:pPr>
        <w:jc w:val="cente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Sincerely,</w:t>
      </w:r>
    </w:p>
    <w:p w:rsidR="00000000" w:rsidDel="00000000" w:rsidP="00000000" w:rsidRDefault="00000000" w:rsidRPr="00000000" w14:paraId="00000014">
      <w:pPr>
        <w:jc w:val="cente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5">
      <w:pPr>
        <w:jc w:val="cente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Miss Hoff, Mrs. Brooks, Mr. Wagle, </w:t>
      </w:r>
    </w:p>
    <w:p w:rsidR="00000000" w:rsidDel="00000000" w:rsidP="00000000" w:rsidRDefault="00000000" w:rsidRPr="00000000" w14:paraId="00000016">
      <w:pPr>
        <w:jc w:val="cente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Mrs. Bohlinger and Mr. Stathidis</w:t>
      </w:r>
    </w:p>
    <w:p w:rsidR="00000000" w:rsidDel="00000000" w:rsidP="00000000" w:rsidRDefault="00000000" w:rsidRPr="00000000" w14:paraId="00000017">
      <w:pPr>
        <w:jc w:val="cente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8">
      <w:pPr>
        <w:jc w:val="cente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Pr>
        <w:drawing>
          <wp:inline distB="114300" distT="114300" distL="114300" distR="114300">
            <wp:extent cx="3219450" cy="22812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19450" cy="2281238"/>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A">
      <w:pPr>
        <w:rPr>
          <w:rFonts w:ascii="Comic Sans MS" w:cs="Comic Sans MS" w:eastAsia="Comic Sans MS" w:hAnsi="Comic Sans MS"/>
          <w:i w:val="1"/>
          <w:sz w:val="28"/>
          <w:szCs w:val="28"/>
          <w:u w:val="single"/>
        </w:rPr>
      </w:pPr>
      <w:r w:rsidDel="00000000" w:rsidR="00000000" w:rsidRPr="00000000">
        <w:rPr>
          <w:rFonts w:ascii="Comic Sans MS" w:cs="Comic Sans MS" w:eastAsia="Comic Sans MS" w:hAnsi="Comic Sans MS"/>
          <w:i w:val="1"/>
          <w:sz w:val="28"/>
          <w:szCs w:val="28"/>
          <w:u w:val="single"/>
          <w:rtl w:val="0"/>
        </w:rPr>
        <w:t xml:space="preserve">    </w:t>
      </w:r>
    </w:p>
    <w:p w:rsidR="00000000" w:rsidDel="00000000" w:rsidP="00000000" w:rsidRDefault="00000000" w:rsidRPr="00000000" w14:paraId="0000001B">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      </w:t>
      </w:r>
    </w:p>
    <w:p w:rsidR="00000000" w:rsidDel="00000000" w:rsidP="00000000" w:rsidRDefault="00000000" w:rsidRPr="00000000" w14:paraId="0000001C">
      <w:pP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D">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